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44" w:rsidRDefault="00845344" w:rsidP="00845344">
      <w:pPr>
        <w:pStyle w:val="Cabealho3"/>
        <w:jc w:val="center"/>
        <w:rPr>
          <w:rFonts w:ascii="Verdana" w:hAnsi="Verdana"/>
          <w:sz w:val="40"/>
          <w:u w:val="single"/>
        </w:rPr>
      </w:pPr>
    </w:p>
    <w:p w:rsidR="00845344" w:rsidRPr="00D9762B" w:rsidRDefault="00845344" w:rsidP="00DF50B4">
      <w:pPr>
        <w:pStyle w:val="Cabealho3"/>
        <w:jc w:val="center"/>
        <w:rPr>
          <w:rFonts w:ascii="Verdana" w:hAnsi="Verdana"/>
          <w:sz w:val="40"/>
          <w:u w:val="single"/>
        </w:rPr>
      </w:pPr>
      <w:r w:rsidRPr="00D9762B">
        <w:rPr>
          <w:rFonts w:ascii="Verdana" w:hAnsi="Verdana"/>
          <w:sz w:val="40"/>
          <w:u w:val="single"/>
        </w:rPr>
        <w:t xml:space="preserve">CIRCULAR N.º </w:t>
      </w:r>
      <w:r w:rsidR="00121AB1">
        <w:rPr>
          <w:rFonts w:ascii="Verdana" w:hAnsi="Verdana"/>
          <w:sz w:val="40"/>
          <w:u w:val="single"/>
        </w:rPr>
        <w:t>2</w:t>
      </w:r>
      <w:r w:rsidRPr="00D9762B">
        <w:rPr>
          <w:rFonts w:ascii="Verdana" w:hAnsi="Verdana"/>
          <w:sz w:val="40"/>
          <w:u w:val="single"/>
        </w:rPr>
        <w:t>/20</w:t>
      </w:r>
      <w:r w:rsidR="00286A35">
        <w:rPr>
          <w:rFonts w:ascii="Verdana" w:hAnsi="Verdana"/>
          <w:sz w:val="40"/>
          <w:u w:val="single"/>
        </w:rPr>
        <w:t>1</w:t>
      </w:r>
      <w:r w:rsidR="0042375C">
        <w:rPr>
          <w:rFonts w:ascii="Verdana" w:hAnsi="Verdana"/>
          <w:sz w:val="40"/>
          <w:u w:val="single"/>
        </w:rPr>
        <w:t>5</w:t>
      </w:r>
    </w:p>
    <w:p w:rsidR="00286A35" w:rsidRPr="00B17A56" w:rsidRDefault="00286A35" w:rsidP="00286A35">
      <w:pPr>
        <w:jc w:val="center"/>
        <w:rPr>
          <w:rFonts w:ascii="Arial" w:hAnsi="Arial" w:cs="Arial"/>
          <w:sz w:val="24"/>
          <w:szCs w:val="24"/>
        </w:rPr>
      </w:pPr>
    </w:p>
    <w:p w:rsidR="00286A35" w:rsidRPr="00B17A56" w:rsidRDefault="00286A35" w:rsidP="00286A35">
      <w:pPr>
        <w:pStyle w:val="Cabealho"/>
        <w:tabs>
          <w:tab w:val="left" w:pos="708"/>
        </w:tabs>
        <w:rPr>
          <w:rFonts w:ascii="Arial" w:hAnsi="Arial" w:cs="Arial"/>
        </w:rPr>
      </w:pPr>
    </w:p>
    <w:p w:rsidR="00286A35" w:rsidRPr="00B17A56" w:rsidRDefault="00286A35" w:rsidP="00286A35">
      <w:pPr>
        <w:jc w:val="both"/>
        <w:rPr>
          <w:rFonts w:ascii="Arial" w:hAnsi="Arial" w:cs="Arial"/>
        </w:rPr>
      </w:pPr>
    </w:p>
    <w:p w:rsidR="00286A35" w:rsidRPr="00B17A56" w:rsidRDefault="00286A35" w:rsidP="00286A35">
      <w:pPr>
        <w:rPr>
          <w:rFonts w:ascii="Arial" w:hAnsi="Arial" w:cs="Arial"/>
          <w:b/>
          <w:sz w:val="28"/>
        </w:rPr>
      </w:pPr>
    </w:p>
    <w:p w:rsidR="00286A35" w:rsidRPr="00B17A56" w:rsidRDefault="00286A35" w:rsidP="00286A35">
      <w:pPr>
        <w:rPr>
          <w:rFonts w:ascii="Arial" w:hAnsi="Arial" w:cs="Arial"/>
          <w:b/>
          <w:sz w:val="28"/>
        </w:rPr>
      </w:pPr>
    </w:p>
    <w:p w:rsidR="00286A35" w:rsidRPr="00121AB1" w:rsidRDefault="00286A35" w:rsidP="00DF50B4">
      <w:pPr>
        <w:rPr>
          <w:rFonts w:ascii="Arial" w:hAnsi="Arial" w:cs="Arial"/>
          <w:sz w:val="28"/>
        </w:rPr>
      </w:pPr>
      <w:r w:rsidRPr="00121AB1">
        <w:rPr>
          <w:rFonts w:ascii="Arial" w:hAnsi="Arial" w:cs="Arial"/>
          <w:sz w:val="32"/>
        </w:rPr>
        <w:t xml:space="preserve">Assunto:  </w:t>
      </w:r>
      <w:r w:rsidR="00121AB1" w:rsidRPr="00121AB1">
        <w:rPr>
          <w:rFonts w:ascii="Arial" w:hAnsi="Arial" w:cs="Arial"/>
          <w:sz w:val="32"/>
          <w:u w:val="single"/>
        </w:rPr>
        <w:t>Acção 7.5 – Uso Eficiênte da Água</w:t>
      </w:r>
    </w:p>
    <w:p w:rsidR="00286A35" w:rsidRPr="00B17A56" w:rsidRDefault="00286A35" w:rsidP="00286A35">
      <w:pPr>
        <w:rPr>
          <w:rFonts w:ascii="Arial" w:hAnsi="Arial" w:cs="Arial"/>
          <w:sz w:val="24"/>
        </w:rPr>
      </w:pPr>
    </w:p>
    <w:p w:rsidR="00286A35" w:rsidRPr="00B17A56" w:rsidRDefault="00286A35" w:rsidP="00286A35">
      <w:pPr>
        <w:rPr>
          <w:rFonts w:ascii="Arial" w:hAnsi="Arial" w:cs="Arial"/>
          <w:sz w:val="24"/>
        </w:rPr>
      </w:pPr>
    </w:p>
    <w:p w:rsidR="00286A35" w:rsidRPr="00B17A56" w:rsidRDefault="00286A35" w:rsidP="00286A35">
      <w:pPr>
        <w:rPr>
          <w:rFonts w:ascii="Arial" w:hAnsi="Arial" w:cs="Arial"/>
          <w:sz w:val="24"/>
        </w:rPr>
      </w:pPr>
    </w:p>
    <w:p w:rsidR="00A10F3B" w:rsidRPr="00DF50B4" w:rsidRDefault="00103F05" w:rsidP="00DF50B4">
      <w:pPr>
        <w:pStyle w:val="Corpodetexto"/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121AB1" w:rsidRPr="00DF50B4">
        <w:rPr>
          <w:rFonts w:ascii="Arial" w:hAnsi="Arial" w:cs="Arial"/>
          <w:b/>
          <w:sz w:val="32"/>
        </w:rPr>
        <w:t xml:space="preserve"> Associação de Regantes e </w:t>
      </w:r>
      <w:r w:rsidR="00DF50B4" w:rsidRPr="00DF50B4">
        <w:rPr>
          <w:rFonts w:ascii="Arial" w:hAnsi="Arial" w:cs="Arial"/>
          <w:b/>
          <w:sz w:val="32"/>
        </w:rPr>
        <w:t>B</w:t>
      </w:r>
      <w:r w:rsidR="00121AB1" w:rsidRPr="00DF50B4">
        <w:rPr>
          <w:rFonts w:ascii="Arial" w:hAnsi="Arial" w:cs="Arial"/>
          <w:b/>
          <w:sz w:val="32"/>
        </w:rPr>
        <w:t>eneficiários de Idanha-a-Nova, é desde o passado dia 9 de Junho</w:t>
      </w:r>
      <w:r>
        <w:rPr>
          <w:rFonts w:ascii="Arial" w:hAnsi="Arial" w:cs="Arial"/>
          <w:b/>
          <w:sz w:val="32"/>
        </w:rPr>
        <w:t>,</w:t>
      </w:r>
      <w:r w:rsidR="00121AB1" w:rsidRPr="00DF50B4">
        <w:rPr>
          <w:rFonts w:ascii="Arial" w:hAnsi="Arial" w:cs="Arial"/>
          <w:b/>
          <w:sz w:val="32"/>
        </w:rPr>
        <w:t xml:space="preserve"> </w:t>
      </w:r>
      <w:r w:rsidR="00121AB1" w:rsidRPr="00DF50B4">
        <w:rPr>
          <w:rFonts w:ascii="Arial" w:hAnsi="Arial" w:cs="Arial"/>
          <w:b/>
          <w:sz w:val="32"/>
          <w:u w:val="single"/>
        </w:rPr>
        <w:t>Entidade Reconhecedora de Regantes</w:t>
      </w:r>
      <w:r w:rsidR="00121AB1" w:rsidRPr="00DF50B4">
        <w:rPr>
          <w:rFonts w:ascii="Arial" w:hAnsi="Arial" w:cs="Arial"/>
          <w:b/>
          <w:sz w:val="32"/>
        </w:rPr>
        <w:t>, autenticada pela DGADR.</w:t>
      </w:r>
    </w:p>
    <w:p w:rsidR="00286A35" w:rsidRPr="00DF50B4" w:rsidRDefault="00286A35" w:rsidP="00DF50B4">
      <w:pPr>
        <w:pStyle w:val="Corpodetexto"/>
        <w:jc w:val="both"/>
        <w:rPr>
          <w:rFonts w:ascii="Arial" w:hAnsi="Arial" w:cs="Arial"/>
          <w:b/>
        </w:rPr>
      </w:pPr>
    </w:p>
    <w:p w:rsidR="00286A35" w:rsidRPr="00DF50B4" w:rsidRDefault="00121AB1" w:rsidP="00DF50B4">
      <w:pPr>
        <w:pStyle w:val="Corpodetexto"/>
        <w:spacing w:line="360" w:lineRule="auto"/>
        <w:jc w:val="both"/>
        <w:rPr>
          <w:rFonts w:ascii="Arial" w:hAnsi="Arial" w:cs="Arial"/>
          <w:b/>
          <w:sz w:val="32"/>
        </w:rPr>
      </w:pPr>
      <w:r w:rsidRPr="00DF50B4">
        <w:rPr>
          <w:rFonts w:ascii="Arial" w:hAnsi="Arial" w:cs="Arial"/>
          <w:b/>
          <w:sz w:val="32"/>
        </w:rPr>
        <w:t>Informamos</w:t>
      </w:r>
      <w:r w:rsidR="00103F05">
        <w:rPr>
          <w:rFonts w:ascii="Arial" w:hAnsi="Arial" w:cs="Arial"/>
          <w:b/>
          <w:sz w:val="32"/>
        </w:rPr>
        <w:t>,</w:t>
      </w:r>
      <w:r w:rsidRPr="00DF50B4">
        <w:rPr>
          <w:rFonts w:ascii="Arial" w:hAnsi="Arial" w:cs="Arial"/>
          <w:b/>
          <w:sz w:val="32"/>
        </w:rPr>
        <w:t xml:space="preserve"> que os agricultores que se candidataram à </w:t>
      </w:r>
      <w:r w:rsidR="00312D88">
        <w:rPr>
          <w:rFonts w:ascii="Arial" w:hAnsi="Arial" w:cs="Arial"/>
          <w:b/>
          <w:sz w:val="32"/>
        </w:rPr>
        <w:t>Acção</w:t>
      </w:r>
      <w:r w:rsidRPr="00DF50B4">
        <w:rPr>
          <w:rFonts w:ascii="Arial" w:hAnsi="Arial" w:cs="Arial"/>
          <w:b/>
          <w:sz w:val="32"/>
        </w:rPr>
        <w:t xml:space="preserve"> 7.5 das </w:t>
      </w:r>
      <w:r w:rsidR="002263FB">
        <w:rPr>
          <w:rFonts w:ascii="Arial" w:hAnsi="Arial" w:cs="Arial"/>
          <w:b/>
          <w:sz w:val="32"/>
        </w:rPr>
        <w:t xml:space="preserve">ajudas </w:t>
      </w:r>
      <w:r w:rsidRPr="00DF50B4">
        <w:rPr>
          <w:rFonts w:ascii="Arial" w:hAnsi="Arial" w:cs="Arial"/>
          <w:b/>
          <w:sz w:val="32"/>
        </w:rPr>
        <w:t>Agro</w:t>
      </w:r>
      <w:r w:rsidR="00DF50B4">
        <w:rPr>
          <w:rFonts w:ascii="Arial" w:hAnsi="Arial" w:cs="Arial"/>
          <w:b/>
          <w:sz w:val="32"/>
        </w:rPr>
        <w:t>a</w:t>
      </w:r>
      <w:r w:rsidRPr="00DF50B4">
        <w:rPr>
          <w:rFonts w:ascii="Arial" w:hAnsi="Arial" w:cs="Arial"/>
          <w:b/>
          <w:sz w:val="32"/>
        </w:rPr>
        <w:t>m</w:t>
      </w:r>
      <w:r w:rsidR="00DF50B4">
        <w:rPr>
          <w:rFonts w:ascii="Arial" w:hAnsi="Arial" w:cs="Arial"/>
          <w:b/>
          <w:sz w:val="32"/>
        </w:rPr>
        <w:t xml:space="preserve">bientais, têm </w:t>
      </w:r>
      <w:r w:rsidR="00A00951">
        <w:rPr>
          <w:rFonts w:ascii="Arial" w:hAnsi="Arial" w:cs="Arial"/>
          <w:b/>
          <w:sz w:val="32"/>
        </w:rPr>
        <w:t>que</w:t>
      </w:r>
      <w:r w:rsidR="00103F05">
        <w:rPr>
          <w:rFonts w:ascii="Arial" w:hAnsi="Arial" w:cs="Arial"/>
          <w:b/>
          <w:sz w:val="32"/>
        </w:rPr>
        <w:t xml:space="preserve"> apresentar o tí</w:t>
      </w:r>
      <w:r w:rsidRPr="00DF50B4">
        <w:rPr>
          <w:rFonts w:ascii="Arial" w:hAnsi="Arial" w:cs="Arial"/>
          <w:b/>
          <w:sz w:val="32"/>
        </w:rPr>
        <w:t>tulo de regante</w:t>
      </w:r>
      <w:r w:rsidR="00103F05">
        <w:rPr>
          <w:rFonts w:ascii="Arial" w:hAnsi="Arial" w:cs="Arial"/>
          <w:b/>
          <w:sz w:val="32"/>
        </w:rPr>
        <w:t>, atribuí</w:t>
      </w:r>
      <w:r w:rsidRPr="00DF50B4">
        <w:rPr>
          <w:rFonts w:ascii="Arial" w:hAnsi="Arial" w:cs="Arial"/>
          <w:b/>
          <w:sz w:val="32"/>
        </w:rPr>
        <w:t>do unica</w:t>
      </w:r>
      <w:r w:rsidR="00DF50B4" w:rsidRPr="00DF50B4">
        <w:rPr>
          <w:rFonts w:ascii="Arial" w:hAnsi="Arial" w:cs="Arial"/>
          <w:b/>
          <w:sz w:val="32"/>
        </w:rPr>
        <w:t>mente por uma entidade reconhecedora</w:t>
      </w:r>
      <w:r w:rsidR="00BB3E16">
        <w:rPr>
          <w:rFonts w:ascii="Arial" w:hAnsi="Arial" w:cs="Arial"/>
          <w:b/>
          <w:sz w:val="32"/>
        </w:rPr>
        <w:t>,</w:t>
      </w:r>
      <w:r w:rsidR="0079462C">
        <w:rPr>
          <w:rFonts w:ascii="Arial" w:hAnsi="Arial" w:cs="Arial"/>
          <w:b/>
          <w:sz w:val="32"/>
        </w:rPr>
        <w:t xml:space="preserve"> autenticada</w:t>
      </w:r>
      <w:r w:rsidR="00A00951">
        <w:rPr>
          <w:rFonts w:ascii="Arial" w:hAnsi="Arial" w:cs="Arial"/>
          <w:b/>
          <w:sz w:val="32"/>
        </w:rPr>
        <w:t>, com a maior brevidade possível</w:t>
      </w:r>
      <w:r w:rsidR="00BB3E16">
        <w:rPr>
          <w:rFonts w:ascii="Arial" w:hAnsi="Arial" w:cs="Arial"/>
          <w:b/>
          <w:sz w:val="32"/>
        </w:rPr>
        <w:t>.</w:t>
      </w:r>
    </w:p>
    <w:p w:rsidR="00286A35" w:rsidRDefault="00286A35" w:rsidP="00DF50B4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F50B4" w:rsidRPr="00DF50B4" w:rsidRDefault="00DF50B4" w:rsidP="00DF50B4">
      <w:pPr>
        <w:jc w:val="both"/>
        <w:rPr>
          <w:rFonts w:ascii="Arial" w:hAnsi="Arial" w:cs="Arial"/>
          <w:b/>
          <w:sz w:val="22"/>
          <w:szCs w:val="22"/>
        </w:rPr>
      </w:pPr>
    </w:p>
    <w:p w:rsidR="00286A35" w:rsidRPr="00DF50B4" w:rsidRDefault="00286A35" w:rsidP="00DF50B4">
      <w:pPr>
        <w:jc w:val="center"/>
        <w:rPr>
          <w:rFonts w:ascii="Arial" w:hAnsi="Arial" w:cs="Arial"/>
          <w:b/>
          <w:sz w:val="28"/>
          <w:szCs w:val="28"/>
        </w:rPr>
      </w:pPr>
      <w:r w:rsidRPr="00DF50B4">
        <w:rPr>
          <w:rFonts w:ascii="Arial" w:hAnsi="Arial" w:cs="Arial"/>
          <w:b/>
          <w:sz w:val="28"/>
          <w:szCs w:val="28"/>
        </w:rPr>
        <w:t xml:space="preserve">Ladoeiro, </w:t>
      </w:r>
      <w:r w:rsidR="00DF50B4">
        <w:rPr>
          <w:rFonts w:ascii="Arial" w:hAnsi="Arial" w:cs="Arial"/>
          <w:b/>
          <w:sz w:val="28"/>
          <w:szCs w:val="28"/>
        </w:rPr>
        <w:t>1</w:t>
      </w:r>
      <w:r w:rsidR="00A00951">
        <w:rPr>
          <w:rFonts w:ascii="Arial" w:hAnsi="Arial" w:cs="Arial"/>
          <w:b/>
          <w:sz w:val="28"/>
          <w:szCs w:val="28"/>
        </w:rPr>
        <w:t>8</w:t>
      </w:r>
      <w:r w:rsidRPr="00DF50B4">
        <w:rPr>
          <w:rFonts w:ascii="Arial" w:hAnsi="Arial" w:cs="Arial"/>
          <w:b/>
          <w:sz w:val="28"/>
          <w:szCs w:val="28"/>
        </w:rPr>
        <w:t xml:space="preserve"> de </w:t>
      </w:r>
      <w:r w:rsidR="00DF50B4">
        <w:rPr>
          <w:rFonts w:ascii="Arial" w:hAnsi="Arial" w:cs="Arial"/>
          <w:b/>
          <w:sz w:val="28"/>
          <w:szCs w:val="28"/>
        </w:rPr>
        <w:t>Junho</w:t>
      </w:r>
      <w:r w:rsidRPr="00DF50B4">
        <w:rPr>
          <w:rFonts w:ascii="Arial" w:hAnsi="Arial" w:cs="Arial"/>
          <w:b/>
          <w:sz w:val="28"/>
          <w:szCs w:val="28"/>
        </w:rPr>
        <w:t xml:space="preserve"> de 20</w:t>
      </w:r>
      <w:r w:rsidR="0087468A" w:rsidRPr="00DF50B4">
        <w:rPr>
          <w:rFonts w:ascii="Arial" w:hAnsi="Arial" w:cs="Arial"/>
          <w:b/>
          <w:sz w:val="28"/>
          <w:szCs w:val="28"/>
        </w:rPr>
        <w:t>1</w:t>
      </w:r>
      <w:r w:rsidR="005D7207" w:rsidRPr="00DF50B4">
        <w:rPr>
          <w:rFonts w:ascii="Arial" w:hAnsi="Arial" w:cs="Arial"/>
          <w:b/>
          <w:sz w:val="28"/>
          <w:szCs w:val="28"/>
        </w:rPr>
        <w:t>5</w:t>
      </w:r>
    </w:p>
    <w:p w:rsidR="00286A35" w:rsidRPr="00DF50B4" w:rsidRDefault="00286A35" w:rsidP="00DF50B4">
      <w:pPr>
        <w:jc w:val="center"/>
        <w:rPr>
          <w:rFonts w:ascii="Arial" w:hAnsi="Arial" w:cs="Arial"/>
          <w:b/>
          <w:sz w:val="22"/>
          <w:szCs w:val="22"/>
        </w:rPr>
      </w:pPr>
    </w:p>
    <w:p w:rsidR="00286A35" w:rsidRDefault="00286A35" w:rsidP="00DF50B4">
      <w:pPr>
        <w:jc w:val="center"/>
        <w:rPr>
          <w:rFonts w:ascii="Arial" w:hAnsi="Arial" w:cs="Arial"/>
          <w:sz w:val="22"/>
          <w:szCs w:val="22"/>
        </w:rPr>
      </w:pPr>
    </w:p>
    <w:p w:rsidR="00286A35" w:rsidRPr="00B17A56" w:rsidRDefault="00286A35" w:rsidP="00DF50B4">
      <w:pPr>
        <w:jc w:val="center"/>
        <w:rPr>
          <w:rFonts w:ascii="Arial" w:hAnsi="Arial" w:cs="Arial"/>
          <w:sz w:val="22"/>
          <w:szCs w:val="22"/>
        </w:rPr>
      </w:pPr>
    </w:p>
    <w:p w:rsidR="00286A35" w:rsidRPr="00B17A56" w:rsidRDefault="00286A35" w:rsidP="00DF50B4">
      <w:pPr>
        <w:jc w:val="center"/>
        <w:rPr>
          <w:rFonts w:ascii="Arial" w:hAnsi="Arial" w:cs="Arial"/>
          <w:sz w:val="22"/>
          <w:szCs w:val="22"/>
        </w:rPr>
      </w:pPr>
    </w:p>
    <w:p w:rsidR="00286A35" w:rsidRPr="00B17A56" w:rsidRDefault="00286A35" w:rsidP="00DF50B4">
      <w:pPr>
        <w:jc w:val="center"/>
        <w:rPr>
          <w:rFonts w:ascii="Arial" w:hAnsi="Arial" w:cs="Arial"/>
          <w:b/>
          <w:sz w:val="28"/>
          <w:szCs w:val="28"/>
        </w:rPr>
      </w:pPr>
      <w:r w:rsidRPr="00B17A56">
        <w:rPr>
          <w:rFonts w:ascii="Arial" w:hAnsi="Arial" w:cs="Arial"/>
          <w:b/>
          <w:sz w:val="28"/>
          <w:szCs w:val="28"/>
        </w:rPr>
        <w:t>O PRESIDENTE DA DIRECÇÃO,</w:t>
      </w:r>
    </w:p>
    <w:p w:rsidR="00286A35" w:rsidRPr="00B17A56" w:rsidRDefault="00286A35" w:rsidP="00DF50B4">
      <w:pPr>
        <w:jc w:val="center"/>
        <w:rPr>
          <w:rFonts w:ascii="Arial" w:hAnsi="Arial" w:cs="Arial"/>
          <w:sz w:val="28"/>
          <w:szCs w:val="28"/>
        </w:rPr>
      </w:pPr>
    </w:p>
    <w:p w:rsidR="00286A35" w:rsidRPr="00B17A56" w:rsidRDefault="00286A35" w:rsidP="00DF50B4">
      <w:pPr>
        <w:jc w:val="center"/>
        <w:rPr>
          <w:rFonts w:ascii="Arial" w:hAnsi="Arial" w:cs="Arial"/>
          <w:sz w:val="28"/>
          <w:szCs w:val="28"/>
        </w:rPr>
      </w:pPr>
    </w:p>
    <w:p w:rsidR="00286A35" w:rsidRPr="00B17A56" w:rsidRDefault="00286A35" w:rsidP="00DF50B4">
      <w:pPr>
        <w:jc w:val="center"/>
        <w:rPr>
          <w:rFonts w:ascii="Arial" w:hAnsi="Arial" w:cs="Arial"/>
          <w:sz w:val="28"/>
          <w:szCs w:val="28"/>
        </w:rPr>
      </w:pPr>
    </w:p>
    <w:p w:rsidR="00845344" w:rsidRDefault="00286A35" w:rsidP="00DF50B4">
      <w:pPr>
        <w:jc w:val="center"/>
        <w:rPr>
          <w:rFonts w:ascii="Verdana" w:hAnsi="Verdana"/>
        </w:rPr>
      </w:pPr>
      <w:r w:rsidRPr="00B17A56">
        <w:rPr>
          <w:rFonts w:ascii="Arial" w:hAnsi="Arial" w:cs="Arial"/>
          <w:sz w:val="28"/>
          <w:szCs w:val="28"/>
        </w:rPr>
        <w:t>Paulo José Valente da Cunha</w:t>
      </w:r>
    </w:p>
    <w:sectPr w:rsidR="00845344" w:rsidSect="005E348D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pgSz w:w="11907" w:h="16840" w:code="9"/>
      <w:pgMar w:top="284" w:right="1134" w:bottom="851" w:left="1418" w:header="170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97" w:rsidRDefault="004D3C97">
      <w:r>
        <w:separator/>
      </w:r>
    </w:p>
  </w:endnote>
  <w:endnote w:type="continuationSeparator" w:id="0">
    <w:p w:rsidR="004D3C97" w:rsidRDefault="004D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1" w:rsidRDefault="003C3DC1">
    <w:pPr>
      <w:pBdr>
        <w:top w:val="single" w:sz="6" w:space="0" w:color="auto"/>
      </w:pBdr>
      <w:jc w:val="center"/>
      <w:rPr>
        <w:i/>
        <w:sz w:val="12"/>
        <w:szCs w:val="12"/>
      </w:rPr>
    </w:pPr>
    <w:r>
      <w:rPr>
        <w:b/>
        <w:i/>
      </w:rPr>
      <w:t>Telef. 277 927 204  *  Telefax 277 927 224  *  Contribuinte nº. 501 093 877</w:t>
    </w:r>
  </w:p>
  <w:p w:rsidR="003C3DC1" w:rsidRDefault="003C3DC1">
    <w:pPr>
      <w:tabs>
        <w:tab w:val="center" w:pos="4621"/>
        <w:tab w:val="right" w:pos="9242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97" w:rsidRDefault="004D3C97">
      <w:r>
        <w:separator/>
      </w:r>
    </w:p>
  </w:footnote>
  <w:footnote w:type="continuationSeparator" w:id="0">
    <w:p w:rsidR="004D3C97" w:rsidRDefault="004D3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1" w:rsidRDefault="00BB3E16" w:rsidP="00D13AC1">
    <w:pPr>
      <w:rPr>
        <w:b/>
        <w:i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0pt;margin-top:6.05pt;width:230pt;height:54pt;z-index:251657728" stroked="f">
          <v:textbox>
            <w:txbxContent>
              <w:p w:rsidR="00BE6022" w:rsidRPr="00BE6022" w:rsidRDefault="00BE6022" w:rsidP="00C70B5C">
                <w:pPr>
                  <w:rPr>
                    <w:b/>
                    <w:i/>
                    <w:sz w:val="8"/>
                    <w:szCs w:val="8"/>
                  </w:rPr>
                </w:pPr>
              </w:p>
              <w:p w:rsidR="00C70B5C" w:rsidRDefault="00C70B5C" w:rsidP="00C70B5C">
                <w:pPr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Rua Dr. Pedro Camacho Vieira</w:t>
                </w:r>
              </w:p>
              <w:p w:rsidR="00C70B5C" w:rsidRDefault="00C70B5C" w:rsidP="00C70B5C">
                <w:pPr>
                  <w:widowControl w:val="0"/>
                  <w:rPr>
                    <w:b/>
                    <w:i/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6060-259 LADOEIRO</w:t>
                </w:r>
              </w:p>
              <w:p w:rsidR="005E348D" w:rsidRPr="005E348D" w:rsidRDefault="005E348D" w:rsidP="00C70B5C">
                <w:pPr>
                  <w:widowControl w:val="0"/>
                  <w:rPr>
                    <w:b/>
                    <w:i/>
                    <w:sz w:val="8"/>
                    <w:szCs w:val="8"/>
                  </w:rPr>
                </w:pPr>
              </w:p>
              <w:p w:rsidR="00C70B5C" w:rsidRDefault="00C70B5C" w:rsidP="00C70B5C">
                <w:pPr>
                  <w:pBdr>
                    <w:bottom w:val="single" w:sz="6" w:space="0" w:color="auto"/>
                  </w:pBdr>
                  <w:rPr>
                    <w:b/>
                    <w:i/>
                    <w:sz w:val="18"/>
                    <w:szCs w:val="18"/>
                  </w:rPr>
                </w:pPr>
                <w:r w:rsidRPr="00C70B5C">
                  <w:rPr>
                    <w:b/>
                    <w:i/>
                    <w:sz w:val="18"/>
                    <w:szCs w:val="18"/>
                  </w:rPr>
                  <w:t xml:space="preserve">E-Mail: </w:t>
                </w:r>
                <w:r>
                  <w:rPr>
                    <w:b/>
                    <w:i/>
                    <w:sz w:val="18"/>
                    <w:szCs w:val="18"/>
                  </w:rPr>
                  <w:t>arbi.secretaria@mail.telepac.pt</w:t>
                </w:r>
              </w:p>
              <w:p w:rsidR="00C70B5C" w:rsidRPr="00C70B5C" w:rsidRDefault="00C70B5C" w:rsidP="00C70B5C">
                <w:pPr>
                  <w:pBdr>
                    <w:bottom w:val="single" w:sz="6" w:space="0" w:color="auto"/>
                  </w:pBdr>
                  <w:rPr>
                    <w:b/>
                    <w:i/>
                    <w:sz w:val="8"/>
                    <w:szCs w:val="8"/>
                  </w:rPr>
                </w:pPr>
              </w:p>
              <w:p w:rsidR="00C70B5C" w:rsidRPr="00C70B5C" w:rsidRDefault="00C70B5C" w:rsidP="00C70B5C">
                <w:pPr>
                  <w:pBdr>
                    <w:bottom w:val="single" w:sz="6" w:space="0" w:color="auto"/>
                  </w:pBdr>
                  <w:rPr>
                    <w:b/>
                    <w:i/>
                    <w:sz w:val="18"/>
                    <w:szCs w:val="18"/>
                  </w:rPr>
                </w:pPr>
              </w:p>
              <w:p w:rsidR="00C70B5C" w:rsidRDefault="00C70B5C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3.75pt;height:60.75pt">
          <v:imagedata r:id="rId1" o:title="logo_grad"/>
        </v:shape>
      </w:pict>
    </w:r>
  </w:p>
  <w:p w:rsidR="00C70B5C" w:rsidRPr="005E348D" w:rsidRDefault="00C70B5C" w:rsidP="005E348D">
    <w:pPr>
      <w:pBdr>
        <w:bottom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6DC8"/>
    <w:multiLevelType w:val="hybridMultilevel"/>
    <w:tmpl w:val="AD645B66"/>
    <w:lvl w:ilvl="0" w:tplc="DDA0E506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  <w:sz w:val="32"/>
        <w:szCs w:val="32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5746A5B"/>
    <w:multiLevelType w:val="hybridMultilevel"/>
    <w:tmpl w:val="0DEEC1C4"/>
    <w:lvl w:ilvl="0" w:tplc="AD7C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22199"/>
    <w:multiLevelType w:val="hybridMultilevel"/>
    <w:tmpl w:val="5B1CCCE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0B7"/>
    <w:rsid w:val="000020B7"/>
    <w:rsid w:val="00037906"/>
    <w:rsid w:val="00041084"/>
    <w:rsid w:val="0008152E"/>
    <w:rsid w:val="000C4588"/>
    <w:rsid w:val="00103F05"/>
    <w:rsid w:val="00121AB1"/>
    <w:rsid w:val="001A117D"/>
    <w:rsid w:val="001C2E2E"/>
    <w:rsid w:val="001E0471"/>
    <w:rsid w:val="002263FB"/>
    <w:rsid w:val="00231964"/>
    <w:rsid w:val="00247C84"/>
    <w:rsid w:val="00286A35"/>
    <w:rsid w:val="002D207D"/>
    <w:rsid w:val="00312D88"/>
    <w:rsid w:val="003200F1"/>
    <w:rsid w:val="00340977"/>
    <w:rsid w:val="0034375C"/>
    <w:rsid w:val="0035320B"/>
    <w:rsid w:val="00360DF8"/>
    <w:rsid w:val="00367EEC"/>
    <w:rsid w:val="00385748"/>
    <w:rsid w:val="003C3DC1"/>
    <w:rsid w:val="003C4274"/>
    <w:rsid w:val="003D3C07"/>
    <w:rsid w:val="003E35CE"/>
    <w:rsid w:val="003E7C9A"/>
    <w:rsid w:val="004033BF"/>
    <w:rsid w:val="0042375C"/>
    <w:rsid w:val="00456A8F"/>
    <w:rsid w:val="00467F2F"/>
    <w:rsid w:val="00471CD8"/>
    <w:rsid w:val="00486C1C"/>
    <w:rsid w:val="004D3C97"/>
    <w:rsid w:val="00530EF0"/>
    <w:rsid w:val="00553588"/>
    <w:rsid w:val="005B72AC"/>
    <w:rsid w:val="005D19A1"/>
    <w:rsid w:val="005D7207"/>
    <w:rsid w:val="005E348D"/>
    <w:rsid w:val="005E610F"/>
    <w:rsid w:val="005F2156"/>
    <w:rsid w:val="00612478"/>
    <w:rsid w:val="00635EE9"/>
    <w:rsid w:val="006423D8"/>
    <w:rsid w:val="00682551"/>
    <w:rsid w:val="00687447"/>
    <w:rsid w:val="00695CD5"/>
    <w:rsid w:val="006A553C"/>
    <w:rsid w:val="006A71EE"/>
    <w:rsid w:val="006F34CF"/>
    <w:rsid w:val="007004E0"/>
    <w:rsid w:val="00724188"/>
    <w:rsid w:val="00776C31"/>
    <w:rsid w:val="0079462C"/>
    <w:rsid w:val="00845344"/>
    <w:rsid w:val="0087468A"/>
    <w:rsid w:val="008A5555"/>
    <w:rsid w:val="008E553E"/>
    <w:rsid w:val="00901841"/>
    <w:rsid w:val="009128DF"/>
    <w:rsid w:val="00943553"/>
    <w:rsid w:val="00987AE6"/>
    <w:rsid w:val="009B623B"/>
    <w:rsid w:val="009C294F"/>
    <w:rsid w:val="00A00951"/>
    <w:rsid w:val="00A10F3B"/>
    <w:rsid w:val="00A23639"/>
    <w:rsid w:val="00AE2283"/>
    <w:rsid w:val="00B25620"/>
    <w:rsid w:val="00B406D7"/>
    <w:rsid w:val="00B4389D"/>
    <w:rsid w:val="00B76389"/>
    <w:rsid w:val="00BA169E"/>
    <w:rsid w:val="00BB3E16"/>
    <w:rsid w:val="00BE6022"/>
    <w:rsid w:val="00BF0DB0"/>
    <w:rsid w:val="00BF6DF7"/>
    <w:rsid w:val="00C21548"/>
    <w:rsid w:val="00C3471B"/>
    <w:rsid w:val="00C35576"/>
    <w:rsid w:val="00C54042"/>
    <w:rsid w:val="00C67788"/>
    <w:rsid w:val="00C70B5C"/>
    <w:rsid w:val="00C947D3"/>
    <w:rsid w:val="00CA45CC"/>
    <w:rsid w:val="00CF0EB2"/>
    <w:rsid w:val="00D022DA"/>
    <w:rsid w:val="00D13AC1"/>
    <w:rsid w:val="00D2737B"/>
    <w:rsid w:val="00D30E82"/>
    <w:rsid w:val="00D37095"/>
    <w:rsid w:val="00D4700A"/>
    <w:rsid w:val="00D902B0"/>
    <w:rsid w:val="00DA7A60"/>
    <w:rsid w:val="00DE00C1"/>
    <w:rsid w:val="00DF50B4"/>
    <w:rsid w:val="00E0189D"/>
    <w:rsid w:val="00E057CC"/>
    <w:rsid w:val="00E4114F"/>
    <w:rsid w:val="00E92A8F"/>
    <w:rsid w:val="00F473D0"/>
    <w:rsid w:val="00F66FDF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noProof/>
    </w:rPr>
  </w:style>
  <w:style w:type="paragraph" w:styleId="Cabealh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0"/>
    </w:pPr>
  </w:style>
  <w:style w:type="paragraph" w:styleId="Cabealho2">
    <w:name w:val="heading 2"/>
    <w:basedOn w:val="Normal"/>
    <w:next w:val="Normal"/>
    <w:qFormat/>
    <w:rsid w:val="000379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8453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0020B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45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35320B"/>
    <w:pPr>
      <w:spacing w:before="20"/>
      <w:jc w:val="both"/>
    </w:pPr>
    <w:rPr>
      <w:rFonts w:ascii="Times New Roman" w:hAnsi="Times New Roman"/>
      <w:noProof w:val="0"/>
      <w:sz w:val="24"/>
    </w:rPr>
  </w:style>
  <w:style w:type="character" w:styleId="Hiperligao">
    <w:name w:val="Hyperlink"/>
    <w:rsid w:val="00C70B5C"/>
    <w:rPr>
      <w:color w:val="0000FF"/>
      <w:u w:val="single"/>
    </w:rPr>
  </w:style>
  <w:style w:type="paragraph" w:styleId="PargrafodaLista">
    <w:name w:val="List Paragraph"/>
    <w:basedOn w:val="Normal"/>
    <w:qFormat/>
    <w:rsid w:val="005E348D"/>
    <w:pPr>
      <w:ind w:left="708"/>
    </w:pPr>
    <w:rPr>
      <w:rFonts w:ascii="Times New Roman" w:hAnsi="Times New Roman"/>
      <w:noProof w:val="0"/>
    </w:rPr>
  </w:style>
  <w:style w:type="paragraph" w:styleId="Corpodetexto">
    <w:name w:val="Body Text"/>
    <w:basedOn w:val="Normal"/>
    <w:rsid w:val="00286A35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Quotas</vt:lpstr>
    </vt:vector>
  </TitlesOfParts>
  <Manager>José Ribeiro</Manager>
  <Company>ARIAN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Quotas</dc:title>
  <dc:subject>Envio Mapa Semanal</dc:subject>
  <dc:creator>Assoc.Regantes de Idanha a Nova</dc:creator>
  <cp:lastModifiedBy>Pedro PM. Morreira</cp:lastModifiedBy>
  <cp:revision>9</cp:revision>
  <cp:lastPrinted>2015-06-12T11:37:00Z</cp:lastPrinted>
  <dcterms:created xsi:type="dcterms:W3CDTF">2015-06-12T10:09:00Z</dcterms:created>
  <dcterms:modified xsi:type="dcterms:W3CDTF">2015-06-18T14:16:00Z</dcterms:modified>
</cp:coreProperties>
</file>